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ПОЛОЖЕНИЕ</w:t>
        <w:br w:type="textWrapping"/>
        <w:t xml:space="preserve">о порядке, о сроках и об условиях продажи имущества/лота должника </w:t>
      </w:r>
      <w:r w:rsidDel="00000000" w:rsidR="00000000" w:rsidRPr="00000000">
        <w:rPr>
          <w:b w:val="1"/>
          <w:sz w:val="18"/>
          <w:szCs w:val="18"/>
          <w:rtl w:val="0"/>
        </w:rPr>
        <w:t xml:space="preserve">Бобыка Николай Александрович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ИНН</w:t>
      </w:r>
      <w:r w:rsidDel="00000000" w:rsidR="00000000" w:rsidRPr="00000000">
        <w:rPr>
          <w:b w:val="1"/>
          <w:sz w:val="18"/>
          <w:szCs w:val="18"/>
          <w:rtl w:val="0"/>
        </w:rPr>
        <w:t xml:space="preserve"> 502238906624, СНИЛС 143-744-934-76 (дело №А41-49993/21) (далее по тексту - должник)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ЧАСТЬ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1.1. Настоящим Положением о порядке и условиях проведения открытых торгов по продаже имущества/лота </w:t>
      </w:r>
      <w:r w:rsidDel="00000000" w:rsidR="00000000" w:rsidRPr="00000000">
        <w:rPr>
          <w:sz w:val="18"/>
          <w:szCs w:val="18"/>
          <w:rtl w:val="0"/>
        </w:rPr>
        <w:t xml:space="preserve">Бобыка Николая Александровича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(далее – «Положение») определяется порядок, сроки и условия продажи имущества/лота </w:t>
      </w:r>
      <w:r w:rsidDel="00000000" w:rsidR="00000000" w:rsidRPr="00000000">
        <w:rPr>
          <w:sz w:val="18"/>
          <w:szCs w:val="18"/>
          <w:rtl w:val="0"/>
        </w:rPr>
        <w:t xml:space="preserve">Бобыка Николая Александровича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в деле о банкротстве №А4</w:t>
      </w:r>
      <w:r w:rsidDel="00000000" w:rsidR="00000000" w:rsidRPr="00000000">
        <w:rPr>
          <w:sz w:val="18"/>
          <w:szCs w:val="18"/>
          <w:rtl w:val="0"/>
        </w:rPr>
        <w:t xml:space="preserve">1-49993/21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составляющего конкурсную массу </w:t>
      </w:r>
      <w:r w:rsidDel="00000000" w:rsidR="00000000" w:rsidRPr="00000000">
        <w:rPr>
          <w:sz w:val="18"/>
          <w:szCs w:val="18"/>
          <w:rtl w:val="0"/>
        </w:rPr>
        <w:t xml:space="preserve">Бобыка Николая Александровича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указанного в приложениях к настоящему Положению.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1.2. Настоящее Положение разработано в соответствии с нормами Гражданского Кодекса Российской Федерации, Налогового Кодекса Российской Федерации, Федерального закона № 127-ФЗ от 26.10.2002 г. «О несостоятельности (банкротстве)» (далее – «Закон о банкротстве»), Приказа Минэкономразвития России от 23 июля 2015 г. № 495 «Об утверждении Порядка проведения торгов в электронной форме по продаже имущества/лота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имущества/лота или предприятия должников в ходе процедур, применяемых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Минэкономразвития России».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1.3. Настоящее Положение вступает в силу с момента его утверждения Арбитражным судом и действует до момента завершения процедуры реализации имущества гражданина в отношении </w:t>
      </w:r>
      <w:r w:rsidDel="00000000" w:rsidR="00000000" w:rsidRPr="00000000">
        <w:rPr>
          <w:sz w:val="18"/>
          <w:szCs w:val="18"/>
          <w:rtl w:val="0"/>
        </w:rPr>
        <w:t xml:space="preserve">Бобыка Николая Александровича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Основные термины и определения, используемые в Положении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2.1. Для целей настоящего Положения применяются основные термины и определения: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Должник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sz w:val="18"/>
          <w:szCs w:val="18"/>
          <w:rtl w:val="0"/>
        </w:rPr>
        <w:t xml:space="preserve">Бобык Николай Александрович (дата и место рождения: 09.12.1954, Украинская ССР, с. Деребчин Джуринского района Виницкой области, ИНН 502238906624, СНИЛС 143-744-934-76, адрес: Московская область, Коломенский район, пос. Пески, ул. Вокзальная, д. 30).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Решением Арбитражного суда Московской области</w:t>
      </w:r>
      <w:r w:rsidDel="00000000" w:rsidR="00000000" w:rsidRPr="00000000">
        <w:rPr>
          <w:sz w:val="18"/>
          <w:szCs w:val="18"/>
          <w:rtl w:val="0"/>
        </w:rPr>
        <w:t xml:space="preserve"> по делу №А41-49993/21 от 23.08.2021 года Бобык Николай Александрович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признан несостоятельным (банкротом) и в отношении него введена процедура реализации имущества гражданина. Финансовым управляющим должника утвержден Гарбузов Андрей Васильевич (ИНН 362200783165, СНИЛС 136-881-129 82, адрес: 1439</w:t>
      </w:r>
      <w:r w:rsidDel="00000000" w:rsidR="00000000" w:rsidRPr="00000000">
        <w:rPr>
          <w:sz w:val="18"/>
          <w:szCs w:val="18"/>
          <w:rtl w:val="0"/>
        </w:rPr>
        <w:t xml:space="preserve">23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Московская область, г. Балашиха, ул. Дёмин Луг, д. 2, кв. 558, адрес электронной почты: garbuzov100@gmail.com, тел. +7 (926) 732-99-29, член СРО ААУ “ЦФОП АПК” (ИНН 7707030411, ОГРН 1107799002057) 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День проведения торгов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день, в течение которого проводятся торги и определяется победитель торгов;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Задаток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сумма денежных средств, перечисляемая заявителем на счет, указанный в сообщении о торгах, в обеспечение ответственности заявителя по своим обязательствам, связанным с участием в торгах;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Заявитель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лицо, представляющее заявку на участие в торгах;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Имущество/лот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имущество, подлежащее реализации в соответствии с настоящим Положением;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Организатор торгов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лицо, уполномоченное на совершение необходимых действий, направленных на организацию и проведение торгов по реализации имущества/лота, указанного в настоящем Положении;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Оператор электронной площадки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 и обеспечивают проведение торгов в электронной форме в соответствии с Законом о банкротстве;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Победитель торгов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участник торгов, предложивший наиболее высокую цену за продаваемое имущество/лот (для первых и повторных торгов);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Специализированная организация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организация или иное лицо, привлекаемое арбитражным управляющим должника в качестве организатора торгов;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Участник торгов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заявитель, допущенный к участию в торгах;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Шаг аукциона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величина повышения начальной цены продажи имущества/лота.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Электронная площадка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сайт в сети «Интернет», на котором проводятся торги в электронной форме в соответствии с Законом о банкротстве.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2.2. Любые термины и определения, значение которых специально не оговорено в п.2.1 настоящего Положения, подлежат толкованию в соответствии с законодательством Российской Федерации.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3.Продажа имущества/лота на торгах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3.1. Продажа имущества/лота, принадлежащего должнику (далее – «Имущество»), осуществляется путем проведения электронных торгов в форме открытого аукциона на повышение стоимости с открытой формой представления предложений о цене. Проводимые в соответствии с настоящим Положением торги являются открытыми по составу участников и форме представления предложений о цене имущества/лота. Предложения о цене имущества/лота заявляются участниками торгов открыто в ходе проведения торгов.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3.2.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Перечень имущества, подлежащего продаже согласно настоящему положению (список лотов, состав лотов, описание, характеристики и местонахождение имущества, начальная цена продажи лотов, размер задатков по лотам, шаг аукциона, шаг снижения, цена отсечения), указывается в приложениях к настоящему положению.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3.3. Задаток для участия в торгах устанавливается в размере,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который указан в приложениях к настоящему Положению.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3.4. Задаток оплачивается на счет для приема задатков (получатель: АО "ЦДТ", ИНН 1656057203, КПП 784101001, р/с 40702810800470001943 в Ф-л Банка ГПБ (АО) в г. Казани, г. Казань, к/с к/30101810100000000734, БИК 049205734), который указываются Организатором торгов в сообщении о продаже имущества/лота. В назначении платежа необходимо указывать: наименование продавца (должника), № лота и код торгов, для участия в которых вносится задаток.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3.5. Организатор торгов: Гарбузов Андрей Васильевич (ИНН 362200783165, СНИЛС 136-881-129 82, адрес: 1439</w:t>
      </w:r>
      <w:r w:rsidDel="00000000" w:rsidR="00000000" w:rsidRPr="00000000">
        <w:rPr>
          <w:sz w:val="18"/>
          <w:szCs w:val="18"/>
          <w:rtl w:val="0"/>
        </w:rPr>
        <w:t xml:space="preserve">23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Московская область, г. Балашиха, ул. Дёмин Луг, д. 2, кв. 558, garbuzov100@gmail.com, тел +7 (926) 732-99-29. Все расходы, связанные с организацией и проведением торгов по продаже имущества/лота (в т.ч., но не ограничиваясь этим: расходы на услуги оператора электронной площадки, стоимость публикаций обязательных сообщений о торгах и т.д.), осуществляются за счет имущества должника.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3.6. Первые торги по продаже имущества должника должны быть проведены не позднее 2 (двух) месяцев со дня утверждения настоящего Положения.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3.7. Торги в форме аукциона с открытой формой представления предложений о цене проводятся путем повышения начальной цены продажи имущества/лота на величину «шага аукциона». Шаг аукциона указан в приложениях к настоящему Положению. Шаг аукциона не изменяется в течение проведения торгов.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3.8. Оператор электронной площадки: Акционерное общество "Центр дистанционных торгов".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3.9. Торги проводятся на ЭТП АО "ЦДТ" - cdtrf.ru в даты, указанные в сообщении о проведении торгов.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3.10. Место представления заявок на участие в торгах и подведения результатов торгов: Электронная площадка (по продаже имущества должников).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3.11.Сообщение о продаже имущества/лота включается в Единый федеральный реестр сведений о банкротстве (на интернет сайте </w:t>
      </w:r>
      <w:hyperlink r:id="rId7">
        <w:r w:rsidDel="00000000" w:rsidR="00000000" w:rsidRPr="00000000">
          <w:rPr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http://bankrot.fedresurs.ru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). Организатор торгов самостоятельно устанавливает период приема заявок и дату торгов.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4.Подготовка к проведению торгов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4.1. После утверждения настоящего Положения Организатор торгов определяет дату проведения торгов соблюдением срока проведения торгов, установленного настоящим Положением.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4.2. После определения даты проведения торгов Организатор торгов публикует информационное сообщение о проведении торгов на сайте Единого федерального реестра сведений о банкротстве, не позднее, чем за 30 дней до даты начала проведения торгов. Информационное сообщение может быть дополнительно размещено в иных СМИ по усмотрению Организатора торгов.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4.3. Информационное сообщение о проведении торгов должно содержать: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сведения об имуществе, его составе, характеристиках, описание, порядок ознакомления с имуществом, либо ссылки на Интернет-ресурсы, на которых размещена такая информация;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сведения о форме проведения торгов и форме представления предложений о цене имущества;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порядок, место, срок и время представления заявок на участие в торгах и предложений о цене продаваемого имущества/лота (даты и время начала и окончания представления указанных заявок и предложений);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порядок оформления участия в торгах, перечень представляемых участниками торгов документов и требования к их оформлению, либо ссылки на нормативные документы, устанавливающие такие требования и перечень;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размер задатка, сроки и порядок внесения задатка, реквизиты счетов, на которые вносится задаток;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начальная цена продажи имущества/лота;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величина повышения начальной цены продажи имущества/лота ("шаг аукциона") – для торгов с открытой формой представления предложений о цене;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порядок и критерии выявления победителя торгов;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дата, время и место подведения результатов торгов;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порядок и срок заключения договора купли-продажи имущества/лота;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сроки платежей, реквизиты счетов, на которые вносятся платежи;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сведения об организаторе торгов, его почтовый адрес, адрес электронной почты, номер контактного телефона.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4.4. Для подготовки и проведения торгов Организатор торгов выполняет следующие функции: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заключает договор с оператором электронной площадки о проведении торгов;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представляет оператору электронной площадки заявку на проведение торгов в форме электронного документа с приложением документов, установленных Приказом Министерства экономического развития Российской Федерации от 23.07.2015 №495;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назначает дату и время проведения торгов;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опубликовывает и размещает сообщение о продаже и сообщение о результатах торгов за счет средств должника;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определяет дату и время начала приема заявок, дату и время окончания приема заявок, определяет дату подведения итогов торгов;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принимает заявки на участие в торгах, предложения о цене имущества;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Принимает решение о признании заявителей участниками торгов или об отказе в допуске к участию в торгах и уведомляет заявителей о принятом решении;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осуществляет проведение торгов;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определяет победителя торгов и подписывает протокол о результатах проведения торгов;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уведомляет заявителей и участников торгов о результатах проведения торгов;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 банкротстве и настоящим Положением;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осуществляет иные функции, установленные Законом о банкротстве.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4.5. В заявке Организатора торгов на ЭТП о проведении торгов указываются: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а) наименование должника, имущество которого выставляется на открытые торги, идентифицирующие должника данные (идентификационный номер налогоплательщика);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в) наименование арбитражного суда, рассматривающего дело о банкротстве, номер дела о банкротстве;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г) основание для проведения торгов;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д) сведения об имуществе должника, выставляемом на торги, его составе, характеристиках, описание, порядок ознакомления с имуществом должника;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е) сведения о форме проведения торгов и форме представления предложений о цене имущества/лота должника;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ж) порядок, место, срок и время представления заявок на участие в торгах и предложений о цене имущества/лота должника (даты и время начала и окончания представления указанных заявок и предложений);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з) порядок оформления участия в торгах, перечень представляемых участниками торгов документов и требования к их оформлению;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и) размер задатка, сроки и порядок внесения и возврата задатка, реквизиты счетов, на которые вносится задаток;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к) начальная цена продажи имущества/лота должника;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л) величина повышения начальной цены продажи имущества/лота должника ("шаг аукциона") в случае использования открытой формы подачи предложений о цене имущества/лота должника;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м) порядок и критерии определения победителя торгов;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н) дата, время и место подведения результатов торгов;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о) порядок и срок заключения договора купли-продажи имущества/лота должника;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п) сроки платежей, реквизиты счетов, на которые вносятся платежи;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р) сведения об организаторе торгов (его почтовый адрес, адрес электронной почты, номер контактного телефона);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с) дата публикации сообщения о проведении торгов в Едином федеральном реестре сведений о банкротстве.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4.6. Заявка подписывается электронной подписью Организатора торгов.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4.7. К заявке на проведение торгов прилагается подписанный электронной подписью проект договора купли-продажи имущества/лота должника, а также договор о задатке.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4.8. Представленная Организатором торгов заявка на проведение торгов регистрируется оператором электронной площадки в течение одного дня с момента ее 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4.9. Заявка на проведение торгов и прилагаемые к ней сведения и документы должны быть размещены на электронной площадке в течение одного рабочего дня со дня регистрации такой заявки.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5.Условия участия в торгах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5.1.К участию в торгах допускаются физические и юридические лица, своевременно подавшие заявки, уплатившие задаток и представившие надлежащим образом оформленные документы в соответствии с перечнем, указанным в сообщении.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5.2. Участник торгов обязан обеспечить поступление задатка на счет (указанный в сообщении о торгах) в срок не позднее даты окончания периода приема заявок в данных торгах (для первых и повторных торгов). Задаток оплачивается путем перечисления денежных средств. При не поступлении задатка в указанные сроки обязанности лиц, желающих принять участие в торгах, по внесению задатка считаются невыполненными, такие лица не подлежат допуску к участию в торгах. Заявители обязаны самостоятельно отслеживать выходные и нерабочие праздничные дни (с учетом их переноса согласно решениям правительства), чтобы обеспечить своевременное зачисление задатка на указанный счет.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5.3. Срок представления заявок на участие в торгах составляет не менее двадцати пяти рабочих дней с момента, указанного в информационном сообщении (для первых и повторных торгов).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5.4. Заявка на участие в торгах должна соответствовать требованиям, установленным в соответствии с Законом о банкротстве, Приказом №495 и указанным в сообщении о проведении торгов, и оформляется в форме электронного документа.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5.5. Заявка на участие в торгах оформляется в соответствии с действующим законодательством Российской Федерации и Регламентом ЭТП на русском языке и должна содержать указанные в сообщении о проведении торгов следующие сведения: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обязательство заявителя соблюдать требования, указанные в настоящем сообщении;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наименование, организационно-правовую форму, место нахождения, почт. адрес (для юридического лица) заявителя;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фамилию, имя, отчество, паспортные данные, сведения о месте жительства (для физического лица) заявителя;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номер контактного телефона, адрес электронной почты заявителя;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банковские реквизиты для возврата задатка.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5.6.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5.7. К заявке на участие должны прилагаться документы согласно требованиям, установленным действующим законодательством РФ, Регламентом электронной торговой площадки и Приказом №495.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5.8. Документы, прилагаемые к заявке на участие в торгах, представляются в форме электронных документов, подписанных электронной подписью.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5.9. Для участия в торгах заявитель представляет Оператору площадки заявку на участие в торгах.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5.10. В течение тридцати минут с момента представления заявки на участие в торгах Оператор регистрирует представленную заявку в журнале заявок на участие в торгах, присвоив заявке порядковый номер в указанном журнале. Оператор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5.11. Заявитель вправе отозвать заявку на участие в торгах не позднее окончания срока представления заявок на участие в торгах, направив об этом уведомление Оператору.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5.12.В случае отзыва в установленном порядке заявки до даты окончания приема заявок поступивший задаток подлежит возврату в срок не позднее, чем пять рабочих дней со дня подведения итогов торгов.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5.13. Изменение заявки допускается только путем подачи новой заявки. В новой заявке должны содержаться сведения об отзыве первоначальной заявки, в противном случае ни одна из заявок не рассматривается.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6.Определение состава участников торгов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6.1. Не позднее 30 минут с момента окончания представления заявок на участие в торгах оператор направляет организатору торгов все зарегистрированные заявки, представленные до истечения установленного срока окончания представления заявок путем предоставления списка представленных заявок и доступа к представленным документам в «личном кабинете» организатора торгов.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6.2. Организатор торгов рассматривает заявки с приложенными к ним документами, устанавливает факт поступления задатков на счет, указанный в сообщении о торгах, в установленный сообщением о проведении торгов срок и по результатам принимает решение о допуске или отказе в допуске заявителя к участию в торгах в соответствии с Законом о банкротстве и Приказом №495.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6.3. Решение Организатора торгов о допуске заявителей к участию в торгах принимается в течение 5 дней по результатам рассмотрения всех представленных заявок на участие в торгах и оформляется протоколом об определении участников торгов. К участию в торгах допускаются заявители, уплатившие задаток в установленный срок, представившие заявки на участие в торгах и прилагаемые к ним документы, которые соответствуют требованиям, установленным Федеральным законом "О несостоятельности (банкротстве)" и указанным в сообщении о торгах.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6.4. Заявители, допущенные к участию в торгах, признаются участниками торгов.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6.5. 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6.6. Решение об отказе в допуске заявителя к участию в торгах принимается в случае, если: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а) заявка на участие в торгах не соответствует требованиям, установленным настоящим Положением, сообщением о проведении торгов и действующим законодательством РФ;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б)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в) задаток от заявителя не поступил на счет, указанный в сообщении о торгах в установленный настоящим Положением и сообщением о торгах срок.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6.7.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6.8. Оператор электронной площадки направляет всем заявителям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 Проведение торгов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7.1. Торги с открытой формой представления предложений о цене проводятся путем повышения начальной цены продажи имущества/лота на величину, кратную величине "шага аукциона".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7.2. Торги проводятся на электронной площадке в день и время, указанные в сообщении о проведении торгов.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7.3. Оператор электронной площадки проводит торги в соответствии с Порядком проведения торгов в электронной форме при продаже имущества/лота должников в ходе процедур, применяемых в деле о банкротстве, установленным Приказом Министерства экономического развития РФ от 23.07.2015 г. №495. Победитель торгов определяется автоматически с помощью средств электронной площадки.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7.4. Победителем торгов признается участник, предложивший максимальную цену за имущество в ходе торгов.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7.5.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результаты рассмотрения предложений о цене имущества/лота, представленных участниками торгов;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предложение о цене имущества/лота в ходе торгов;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обоснование принятого организатором торгов решения о признании участника торгов победителем.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путём размещения его на сайте электронной площадки.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7.6. Суммы внесенных задатков возвращаются участникам торгов,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 Подведение результатов торгов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8.1. По результатам проведения торгов оператор электронной площадки с помощью программных средств электронной площадки не позднее тридцати минут после окончания торгов предоставляет организатору торгов возможность с помощью средств электронной площадки автоматически сформировать протокол результатах торгов и подписать его электронной подписью организатора торгов на электронной площадке.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8.2. Организатор торгов с помощью площадки формирует, утверждает такой протокол и направляет его оператору электронной площадки в форме электронного документа для размещения на электронной площадке. Протокол о результатах проведения торгов размещается оператором электронной площадки на электронной площадке.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протоколе о результатах проведения торгов указываются: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б) результаты рассмотрения предложений о цене имущества/лота должника, представленных участниками торгов;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в) 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предложение о цене в ходе торгов;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г) наименование и место нахождения (для юридического лица), фамилия, имя, отчество и место жительства (для физического лица) победителя торгов.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Оператор электронной площадки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8.3. Суммы внесенных задатков возвращаются участникам торгов,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8.4. В течение тридцати минут после размещения на электронной площадке протокола о результатах проведения торгов оператор электронной площадки обязан направить такой протокол всем участникам торгов.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8.5.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8.6. В течение 3 (Трех)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Едином федеральном реестре сведений о банкротстве.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арбитражному управляющему и о характере этой заинтересованности, сведения об участии в капитале победителя торгов арбитражного управляющего, саморегулируемой организации арбитражных управляющих, членом или руководителем которой является арбитражный управляющий, а также сведения о предложенной победителем цене имущества/лота.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 Порядок подписания договора купли-продажи, оплаты, передачи имущества/лота покупателю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9.1. Продажа имущества/лота оформляется договором купли-продажи, который заключает арбитражный управляющий с победителем торгов.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9.2. Обязательными условиями договора купли-продажи имущества/лота являются: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сведения об имуществе/лоте, его составе, характеристиках, описание имущества/лота;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цена продажи имущества/лота;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порядок и срок передачи имущества/лота покупателю;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сведения о наличии или об отсутствии каких-либо обременений в отношении имущества/лота;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иные предусмотренные законодательством Российской Федерации условия.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9.3. В течение 2 (Двух) рабочих дней с даты подписания протокола о результатах торгов организатор торгов направляет победителю торгов и арбитражному управляющему должника копии этого протокола. В течение 5 (Пяти) дней с даты подписания протокола арбитражный управляющий направляет победителю торгов предложение заключить договор купли-продажи имущества/лота с приложением проекта данного договора в соответствии с представленным победителем торгов предложением о цене. Оплата в соответствии с договором купли-продажи имущества/лота должна быть осуществлена покупателем в течение 30 дней со дня подписания этого договора.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9.4. Договор купли-продажи по результатам торгов заключается вне электронной площадки.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9.5. Договор купли-продажи заключается без использования электронных средств, в письменной форме лично с участником торгов, либо его полномочным представителем, при наличии у них надлежащим образом оформленных документов, удостоверяющих их личность и право на представление интересов участника торгов.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9.6. В случае отказа или уклонения победителя торгов от подписания договора купли-продажи в течение 5 (Пяти) дней со дня получения предложения арбитражного управляющего о заключении такого договора, а равно уклонение от оплаты по договору купли-продажи в установленный срок, внесенный задаток ему не возвращается, и арбитражный управляющий вправе предложить заключить договор купли-продажи участнику торгов, предложившему наиболее высокую цену имущества/лота должника по сравнению с ценой, предложенной другими участниками торгов, за исключением победителя торгов.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9.7. При отказе вышеуказанного участника от покупки имущества/лота или не поступлении ответа от него в течение 5 (Пяти) дней с даты направления арбитражным управляющим должника предложения о заключении договора купли-продажи имущества/лота, арбитражный управляющий вправе направить предложение о заключении договора купли-продажи имущества/лота, иным участникам, в соответствии с их максимальными ценовыми предложениями в последовательности от большего к меньшему. В случае отказа или уклонения всех участников торгов от подписания договора купли-продажи, а равно уклонения от оплаты по договору купли-продажи в установленные сроки, торги признаются несостоявшимися, после чего проводятся повторные торги.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Если к участию в торгах был допущен один участник, заявка которого соответствует условиям торгов и содержит предложение о цене Имущества/лота не ниже установленной начальной цены продажи Имущества/лота, арбитражный управляющий вправе заключить договор купли-продажи с этим участником торгов в соответствии с представленным им предложением о цене.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9.8. В случае, если открытые торги признаны несостоявшимися и/или, если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законом "О несостоятельности (банкротстве)" для принятия решений о признании торгов несостоявшимися, составляет и передает оператору электронной площадки протокол о признании торгов несостоявшимися с указанием основания признания торгов несостоявшимися для размещения на электронной площадке.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9.9. Организатор торгов в течение трех рабочих дней со дня заключения договора купли-продажи направляет для размещения на сайте электронной площадки сведения о заключении договора купли-продажи имущества/лота должника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торгов).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 Повторные торги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10.1. В случае признания торгов несостоявшимися и/или, если договор купли-продажи не заключен с единственным участником торгов и, если по итогам торгов имущество не было продано, проводятся повторные торги в порядке, установленном настоящим Положением.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10.2. Повторные торги проводятся в порядке, установленном в разделе 7 настоящего Положения с учетом особенностей, установленных настоящим разделом Положения.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10.3. При этом начальная цена продажи имущества/лота на повторных торгах устанавливается на десять процентов ниже начальной цены продажи, установленной на первоначальных торгах.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Задаток для участия в повторных торгах устанавливается в размере,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который указан в приложениях к настоящему Положению.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Шаг аукциона устанавливается в размере,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который указан в приложениях к настоящему Положению.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ЧАСТЬ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Порядок, условия и сроки реализации имущества </w:t>
      </w:r>
      <w:r w:rsidDel="00000000" w:rsidR="00000000" w:rsidRPr="00000000">
        <w:rPr>
          <w:b w:val="1"/>
          <w:sz w:val="18"/>
          <w:szCs w:val="18"/>
          <w:rtl w:val="0"/>
        </w:rPr>
        <w:t xml:space="preserve">Бобыка Николая Александровича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путем проведения открытых торгов в электронной форме посредством публичного предложения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Имущество, подлежащее реализации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1.1. Имущество должника, не реализованное </w:t>
      </w:r>
      <w:r w:rsidDel="00000000" w:rsidR="00000000" w:rsidRPr="00000000">
        <w:rPr>
          <w:sz w:val="18"/>
          <w:szCs w:val="18"/>
          <w:rtl w:val="0"/>
        </w:rPr>
        <w:t xml:space="preserve">путем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продажи на первых и повторных торгах в электронной форме на условиях и в порядке, </w:t>
      </w:r>
      <w:r w:rsidDel="00000000" w:rsidR="00000000" w:rsidRPr="00000000">
        <w:rPr>
          <w:sz w:val="18"/>
          <w:szCs w:val="18"/>
          <w:rtl w:val="0"/>
        </w:rPr>
        <w:t xml:space="preserve">утвержденное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собранием кредиторов, продается Организатором торгов посредством публичного предложения. При продаже имущества/лота должника посредством публичного предложения начальная цена продажи имущества/лота должника устанавливается в размере начальной цены, указанной в сообщении о продаже имущества/лота должника на повторных торгах.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tab/>
        <w:tab/>
        <w:tab/>
        <w:tab/>
        <w:tab/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Продажа имущества на торгах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2.1. Начальная цена имущества на торгах посредством публичного предложения устанавливается равной начальной цене данного имущества на повторных торгах.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2.2. Размер снижения цены и сроки, по истечении которых последовательно снижается цена каждого из лотов, указываются в сообщении о торгах.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2.3. Торги посредством публичного предложения проводятся на электронной площадке АО "ЦДТ" - cdtrf.ru.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2.4. В ходе проведения открытых торгов информация об открытых торгах подлежит размещению на электронной площадке и в Едином федеральном реестре сведений о банкротстве.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2.5. Организатор торгов: Гарбузов Андрей Васильевич (ИНН 362200783165, СНИЛС 136-881-129 82, адрес 1439</w:t>
      </w:r>
      <w:r w:rsidDel="00000000" w:rsidR="00000000" w:rsidRPr="00000000">
        <w:rPr>
          <w:sz w:val="18"/>
          <w:szCs w:val="18"/>
          <w:rtl w:val="0"/>
        </w:rPr>
        <w:t xml:space="preserve">23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Московская область, г. Балашиха, ул. Дёмин Луг, д. 2, кв. 558, garbuzov100@gmail.com, +7 (926) 732-99-29 Все расходы, связанные с организацией и проведением торгов по продаже имущества/лота (в т.ч., но не ограничиваясь этим: расходы на услуги оператора электронной площадки, стоимость публикаций обязательных сообщений о торгах и т.д.), осуществляются за счет имущества/лота должника.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2.6. Задаток для участия в торгах по продаже имущества/лота должника посредством публичного предложения устанавливается в размере, который указан в приложениях к настоящему Положению, установленный для определенного периода действия (снижения) цены, в котором подана заявка на участие. Заявитель обязан обеспечить зачисление задатка на расчетный счет Электронной площадки (указанный в сообщении о торгах) в срок не позднее даты окончания периода снижения цены, в котором подана заявка на участие. Задаток оплачивается путем перечисления денежных средств на счет Электронной площадки. При не поступлении задатка в указанные сроки обязанности лиц, желающих принять участие в торгах, по внесению задатка считаются невыполненными. Заявители обязаны самостоятельно отслеживать выходные и нерабочие праздничные дни (с учетом их переноса согласно решениям правительства), чтобы обеспечить своевременное зачисление задатка на указанный счет.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2.7. Место представления заявок на участие в торгах и подведения результатов торгов: Электронная площадка (по продаже имущества должников) - АО "ЦДТ" - cdtrf.ru.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Подготовка к проведению торгов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3.1. Организатор торгов самостоятельно определяет даты проведения торгов посредством публичного предложения.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3.2. Организатор торгов публикует информационное сообщение о проведении торгов на сайте Единого федерального реестра сведений о банкротстве не позднее, чем за 30 дней до даты начала проведения торгов. Информационное сообщение может быть дополнительно размещено в иных СМИ по усмотрению Организатора торгов.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продаже имущества должника посредством публичного предложения в сообщении о проведении торгов наряду со сведениями, указывается величина снижения начальной цены продажи имущества/лота должника и срок, по истечении которого последовательно снижается указанная начальная цена, либо публикуется график снижения цены.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Проект договора купли-продажи имущества и подписанный электронной подписью организатора торгов договор о задатке подлежат размещению на электронной площадке без опубликования в официальном издании.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3.3. Для подготовки и проведения торгов Организатор торгов выполняет следующие функции: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представляет оператору электронной площадки заявку на проведение торгов в форме электронного документа с приложением документов, установленных Приказом Министерства экономического развития Российской Федерации от 23.07.2015 №495;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проверяет размещение информационного сообщения о торгах в СМИ и ЕФРСБ;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опубликовывает и размещает сообщение о продаже и сообщение о результатах проведения торгов на ЭТП;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определяет дату и время начала приема заявок, дату и время окончания приема заявок, определяет дату подведения итогов торгов;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принимает заявки на участие в торгах, предложения о цене имущества;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Принимает решение о признании заявителей участниками торгов или об отказе в допуске к участию в торгах и уведомляет заявителей о принятом решении;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осуществляет проведение торгов;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определяет победителя торгов и подписывает протокол о результатах проведения торгов;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уведомляет заявителей и участников торгов о результатах проведения торгов;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 банкротстве и настоящим Положением;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осуществляет иные функции, установленные Законом о банкротстве.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3.4. В заявке Организатора торгов на ЭТП о проведении открытых торгов указываются: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а) наименование должника, имущество которого выставляется на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в) наименование арбитражного суда, рассматривающего дело о банкротстве, номер дела о банкротстве;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г) основание для проведения торгов посредством публичного предложения;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д) сведения об имуществе должника, выставляемом на торги, его составе, характеристиках, описание, порядок ознакомления с имуществом должника;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е) сведения о форме проведения торгов и форме представления предложений о цене имущества должника;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ж) условия конкурса в случае проведения открытых торгов в форме конкурса;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з) порядок, место, срок и время представления заявок на участие в торгах и предложений о цене имущества должника (даты и время начала и окончания представления указанных заявок и предложений);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и) порядок оформления участия в торгах, перечень представляемых участниками торгов документов и требования к их оформлению;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л) начальная цена продажи имущества должника;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м) величина снижения начальной цены предложения и период снижения цены предложения, минимальная цена;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н) порядок и критерии определения победителя торгов;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о) дата, время и место подведения результатов торгов;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п) порядок и срок заключения договора купли-продажи имущества должника;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р) сроки платежей, реквизиты счетов, на которые вносятся платежи;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с) сведения об организаторе торгов (его почтовый адрес, адрес электронной почты, номер контактного телефона);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т) дата публикации сообщения о проведении торгов в Едином федеральном реестре сведений о банкротстве.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3.5. Заявка подписывается электронной подписью Организатора торгов.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3.6. К заявке на проведение открытых торгов прилагаются подписанные электронной подписью Организатора торгов проект договора купли-продажи имущества должника и договор о задатке.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3.7. Представленная Организатором торгов заявка на проведение торгов посредством публичного предложения регистрируется оператором электронной площадки в течение одного дня с момента ее 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3.8. Заявка на проведение торгов и прилагаемые к ней сведения и документы должны быть размещены на электронной площадке в течение одного рабочего дня со дня регистрации такой заявки.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3.9. Состав и количество лотов на торгах путем публичного предложения формируется Организатором торгов самостоятельно в соответствии с условиями настоящего положения.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Условия участия в торгах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4.1. К участию в торгах посредством публичного предложения допускаются физические и юридические лица, своевременно подавшие заявки, уплатившие в установленный организатором торгов срок задаток и представившие надлежащим образом оформленные документы в соответствии с перечнем, указанным в сообщении.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4.2. Участник торгов обязан обеспечить поступление задатка на счет (указанный в сообщении о торгах) в срок не позднее последнего дня периода действия цены, установленной для определенного периода действия (снижения) цены, в котором подана заявка на участие. Задаток оплачивается путем перечисления денежных средств. При не поступлении задатка в указанные сроки обязанности лиц, желающих принять участие в торгах, по внесению задатка считаются невыполненными, такие лица не подлежат допуску к участию в торгах. Заявители обязаны самостоятельно отслеживать выходные и нерабочие праздничные дни (с учетом их переноса согласно решениям правительства), чтобы обеспечить своевременное зачисление задатка на указанный счет.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4.3. Срок представления заявок на участие в торгах указывается на электронной площадке в соответствии с информационным сообщением.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4.4. Заявка на участие в торгах должна соответствовать требованиям, установленным в соответствии с Законом о банкротстве, Приказом №495 и указанным в сообщении о торгах, и оформляется в форме электронного документа.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4.5. Заявка на участие в торгах оформляется в соответствии с действующим законодательством Российской Федерации и Регламентом ЭТП на русском языке и должна содержать указанные в сообщении о проведении торгов следующие сведения: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обязательство заявителя соблюдать требования, указанные в настоящем сообщении;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наименование, организационно-правовую форму, место нахождения, почт. адрес (для юридического лица) заявителя;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фамилию, имя, отчество, паспортные данные, сведения о месте жительства (для физического лица) заявителя;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номер контактного телефона, адрес электронной почты заявителя;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банковские реквизиты для возврата задатка;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предложение о цене, в размере не ниже, чем цена, действующая на момент подачи заявки на участие.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 заявке на участие должны прилагаться документы согласно требованиям, установленным действующим законодательством РФ, Приказом №495 и Регламентом электронной торговой площадки.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Документы, прилагаемые к заявке на участие в торгах, представляются в форме электронных документов, подписанных электронной подписью.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4.6. Для участия в торгах заявитель представляет Оператору площадки заявку на участие в торгах.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4.7.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Федерального закона о банкротстве, а именно: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"О несостоятельности (банкротстве)", Приказом №495, Положением о порядке, о сроках и об условиях продажи имущества должника и указанным в сообщении о проведении торгов, а также, внесшие сумму задатка на счет, указанный в сообщении о проведении торгов, в установленный таким сообщением срок. Заявка должна содержать предложение о цене, в размере не ниже, чем цена, действующая на момент подачи данной заявки на участие в торгах. Заявитель, допущенный к участию в торгах, признается участником торгов.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4.8. 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4.9. В случае отзыва в установленном порядке заявки до даты окончания приема заявок поступивший задаток подлежит возврату в срок не позднее, чем пять рабочих дней со дня подведения итогов торгов.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4.10. Изменение заявки допускается только путем подачи новой заявки. В новой заявке должны содержаться сведения об отзыве первоначальной заявки, в противном случае ни одна из заявок не рассматривается.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Проведение торгов посредством публичного предложения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5.1. Торги посредством публичного предложения проводятся путем снижения начальной цены предложения на величину, равную величине «шага снижения» («величине снижения/ периода последовательного снижения/ценового интервала»).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5.2.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Величина снижения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цены имущества/лота (шаг снижения)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указана в приложениях к настоящему Положению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Минимальная цена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продажи имущества/лота (цена отсечения)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указана в приложениях к настоящему Положению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5.3. Далее (в последующие ценовые периоды) цена снижается в определенный период,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который указан в приложениях к настоящему Положению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(продолжительность периода действия определенной цены имущества/лота) на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шаг снижения, который указан в приложениях к настоящему Положению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5.4. Организатор торгов вправе самостоятельно, по своему усмотрению установить и указать в сообщении о торгах длительность интервалов (в течение которых прием заявок не ведется) между периодами действия каждой цены (периодами проведения торгов) для рассмотрения поступивших в определенном периоде проведения торгов заявок на участие, исходя из необходимого количества рабочих дней, при условии, что такой интервал не превышает пяти календарных дней.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5.5. Таким образом, в первый период приема заявок (указанный в сообщении о торгах) цена продажи устанавливается в размере начальной цены для данных торгов. Далее (в следующий период проведения торгов) цена снижается на соответствующий шаг снижения и так далее до тех пор, пока цена продажи имущества/лота не достигнет суммы, равной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сумме, указанной в приложениях к настоящему Положению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Далее (в следующий ценовой период) цена продажи имущества/лота устанавливается равной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цене отсечения, указанной в приложениях к настоящему Положению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(минимальная цена), которая в свою очередь действует вплоть до конца приема заявок.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Согл. ст.139 ФЗ №127-ФЗ с даты определения победителя торгов прием заявок прекращается.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5.6. Согласно п.5.2. Приложения №1 к Приказу Минэкономразвития России №495 от 23.07.2015 организатор торгов вправе подвести итоги торгов по завершению любого из периодов снижения цены (периодов проведения торгов), в котором подана хотя бы одна заявка на участие в торгах, соответствующая всем установленным к ней требованиям.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5.7. В торгах могут принимать участие только лица, признанные участниками торгов.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5.8. Во время проведения торгов посредством публичного предложения оператор ЭТП обязан отклонить предложение о цене имущества должника, если оно менее цены предложения, определенной для соответствующего периода.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5.9. Рассмотрение организатором торгов представленной заявки на участие в торгах и принятие решения о допуске заявителя к участию в торгах, осуществляется в порядке ст. 110 Закона о банкротстве с учетом ст. 139 Закона о банкротстве.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5.10. Прием заявок на участие в торгах по продаже имущества должника посредством публичного предложения заканчивается с момента определения победителя торгов, либо в последний день периода снижения цены имущества/лота, в котором действует минимальная цена продажи имущества/лота.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5.11. Рассмотрение организатором торгов представленной заявки на участие в торгах по продаже имущества/лота должника посредством публичного предложения и принятие решения о допуске заявителя к участию в торгах осуществляются в порядке, установленном действующим законодательством РФ, Приказом №495 и Положением о порядке, о сроках и об условиях продажи имущества должника.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5.12. При отсутствии в установленный срок заявки на участие в торгах, содержащей предложение о цене имущества/лота должника, которая не ниже начальной цены продажи имущества/лота должника, установленной для определенного периода приема заявок, снижение начальной цены продажи имущества/лота должника осуществляется в сроки, указанные в сообщении о продаже имущества/лота должника посредством публичного предложения.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5.13. Победителем торгов по продаже имущества должника посредством публичного предложения признается: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5.13.1. Участник, который представил в установленный срок заявку на участие, содержащую предложение о цене, которая не ниже цены имущества, установленной для определенного периода проведения торгов, при отсутствии предложений других участников.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5.13.2. В случае, если несколько участников представили в установленный срок заявки, содержащие различные предложения о цене, но не ниже цены, установленной для определенного периода проведения торгов, то победителем признается участник, предложивший максимальную цену.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5.13.3. В случае, если несколько участников представили в установленный срок заявки, содержащие равные предложения о цене, но не ниже начальной цены, установленной для определенного периода проведения торгов, то победителем признается участник, который первым представил в установленный срок заявку на участие.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5.14. Во всем остальном, что не урегулировано настоящим Положением о порядке, о сроках и об условиях продажи имущества должника, применяются положения действующего законодательства.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 даты определения победителя торгов по продаже имущества/лота должника посредством публичного предложения прием заявок прекращается.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Подведение результатов проведения торгов посредством публичного предложения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6.1. По результатам проведения торгов оператор электронной площадки с помощью программных средств электронной площадки составляет проект протокола о результатах проведения торгов и направляет его организатору торгов для утверждения, в случае если регламентом площадки не установлена необходимость составления протокола оператором, протокол составляется Организатором торгов.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6.2. Организатор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6.3. Протокол о результатах проведения торгов размещается оператором электронной площадки на электронной площадке, после поступления данного протокола от Организатора торгов.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протоколе о результатах проведения торгов указываются: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а) наименование и место нахождения (для юридического лица), фамилия, имя, отчество и место жительства (для физического лица) участника торгов;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б) предложение о цене имущества должника, представленное участником торгов;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в) результаты рассмотрения предложения о цене имущества должника, представленного участником торгов;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д) обоснование принятого организатором торгов решения о признании участника торгов победителем.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6.4. В течение 30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участнику торгов.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6.5. В случае, если не были представлены заявки на участие в торгах или к участию в торгах не был допущен ни один заявитель Организатор торгов принимает решение о признании торгов несостоявшимися.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6.6. Продажа имущества оформляется договором купли-продажи имущества, который заключает арбитражный управляющий с победителем торгов. В течение 5 (Пяти) дней с даты подписания протокола о результатах торгов, арбитражный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Оплата в соответствии с договором купли-продажи имущества должна быть осуществлена покупателем в течение 30 дней со дня подписания этого договора.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6.7. Договор купли-продажи по результатам открытых торгов посредством публичного предложения заключается вне электронной площадки.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6.8. Договор купли-продажи имущества заключается без использования электронных средств, в письменной форме лично с участником торгов, либо его полномочным представителем при наличии у них надлежащим образом оформленных документов, удостоверяющих их личность и право на представление интересов участника торгов.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6.9. Договор купли-продажи имущества заключает арбитражный управляющий с победителем торгов. Денежные средства от реализации имущества/лота поступают на расчетный счет должника, если иное не установлено условиями торгов или содержанием Договора купли-продажи имущества.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6.10. В случае отказа или уклонения победителя торгов от подписания договора купли-продажи имущества/лота в течение 5 (Пяти) дней со дня получения предложения арбитражного управляющего о заключении такого договора, а равно уклонение от оплаты по договору купли-продажи в установленный срок, внесенный задаток ему не возвращается, и арбитражный управляющий вправе предложить заключить договор купли-продажи имущества/лота участнику торгов, предложившему наиболее высокую цену за имущество/лот должника по сравнению с ценой, предложенной другими участниками торгов, за исключением победителя торгов.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6.11. При отказе вышеуказанного участника от покупки имущества/лота или не поступлении ответа от него в течение 5 (Пяти) дней с даты направления арбитражным управляющим должника предложения о заключении договора купли-продажи имущества/лота, арбитражный управляющий вправе направить предложение о заключении договора купли-продажи имущества/лота, иным участникам, в соответствии с их максимальными ценовыми предложениями в последовательности от большего к меньшему. В случае отказа или уклонения всех участников торгов от подписания договора купли-продажи, а равно уклонения от оплаты по договору купли-продажи в установленные сроки, торги признаются несостоявшимися, после чего проводятся повторные торги. В случае, если не были представлены заявки на участие в торгах или если к торгам не был допущен ни один заявитель, организатор торгов принимает решение о признании торгов несостоявшимися.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6.12. В случае, если торги признаны несостоявшимися Организатор торгов в течение двух дней после завершения срока, установленного Федеральным законом "О несостоятельности (банкротстве)" для принятия решений о признании торгов несостоявшимися, составляет и передает оператору электронной площадки протокол о признании торгов несостоявшимися с указанием основания признания торгов несостоявшимися для размещения на электронной площадке.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6.13. Организатор торгов в течение трех рабочих дней со дня заключения договора купли-продажи направляет для размещения на сайте электронной площадки сведения о заключении договора купли-продажи имущества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6.14. Если торги посредством публичного предложения признаны несостоявшимися, то проводятся последующие повторные торги посредством публичного предложения в соответствии с настоящим Положением.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6.15. На повторных торгах посредством публичного предложения Организатором торгов устанавливается минимальная цена реализации в размере не ниже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суммы, указанной в приложениях к настоящему Положению.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Размер и сроки снижения цены на повторных торгах посредством публичного предложения устанавливаются организатором торгов самостоятельно и указываются в сообщении о проведении торгов.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9.0" w:type="dxa"/>
        <w:jc w:val="left"/>
        <w:tblInd w:w="0.0" w:type="dxa"/>
        <w:tblLayout w:type="fixed"/>
        <w:tblLook w:val="0000"/>
      </w:tblPr>
      <w:tblGrid>
        <w:gridCol w:w="5620"/>
        <w:gridCol w:w="5619"/>
        <w:tblGridChange w:id="0">
          <w:tblGrid>
            <w:gridCol w:w="5620"/>
            <w:gridCol w:w="561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Финансовый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управляющий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Бобыка Николая Александровича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Гарбузов Андрей Васильевич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Приложение №1 к Положению</w:t>
        <w:br w:type="textWrapping"/>
        <w:t xml:space="preserve">о порядке, о сроках и об условиях продажи имущества должника</w:t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Бобыка Николая Александровича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Описание и состав лотов</w:t>
      </w:r>
      <w:r w:rsidDel="00000000" w:rsidR="00000000" w:rsidRPr="00000000">
        <w:rPr>
          <w:rtl w:val="0"/>
        </w:rPr>
      </w:r>
    </w:p>
    <w:tbl>
      <w:tblPr>
        <w:tblStyle w:val="Table2"/>
        <w:tblW w:w="11217.0" w:type="dxa"/>
        <w:jc w:val="left"/>
        <w:tblInd w:w="-13.000000000000014" w:type="dxa"/>
        <w:tblLayout w:type="fixed"/>
        <w:tblLook w:val="0000"/>
      </w:tblPr>
      <w:tblGrid>
        <w:gridCol w:w="557"/>
        <w:gridCol w:w="8931"/>
        <w:gridCol w:w="1729"/>
        <w:tblGridChange w:id="0">
          <w:tblGrid>
            <w:gridCol w:w="557"/>
            <w:gridCol w:w="8931"/>
            <w:gridCol w:w="17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</w:t>
              <w:br w:type="textWrapping"/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Начальная</w:t>
              <w:br w:type="textWrapping"/>
              <w:t xml:space="preserve">цена (руб.)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Автомобиль, модель: Ваз - 21070, 2001 года выпуска, VIN XTA21070021525002, цвет:  темно-бордовый, регистрационный знак: Р853АР790.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45 000 руб. 00 коп.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ind w:lef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Автомобиль, модель: Фольксваген Кадди 2К (Volkswagen Caddy 2K), 2008 года выпуска, VIN WV2ZZZ2KZ8X104886, цвет: красный, регистрационный знак: С608ТМ750.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300 000 руб. 00 коп.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Торги в форме открытого аукциона с открытой формой подачи ценовых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Условия проведения первых торгов: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Задаток для участия в первых торгах устанавливается в размере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20%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 продажи имущества на соответствующих торгах;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Шаг аукциона – величина повышения начальной цены продажи имущества в торгах с открытой формой предоставления предложения о цене: шаг аукциона на первых торгах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5%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 продажи имущества;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Условия проведения повторных торгов: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Задаток для участия в повторных торгах устанавливается в размере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20%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 продажи имущества на соответствующих торгах;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Шаг аукциона – величина повышения начальной цены продажи имущества в торгах с открытой формой предоставления предложения о цене: шаг аукциона на повторных торгах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5%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 продажи имущества на повторных торгах.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Условия проведения торгов посредством публичного предложения: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Задаток для участия в торгах по продаже имущества должника посредством публичного предложения устанавливается в размере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20 %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 продажи имущества, установленной для определенного периода действия (снижения) цены, в котором подана заявка на участие. Заявитель обязан обеспечить зачисление задатка на расчетный счет для задатков, указанный в сообщении о торгах, в срок не позднее даты окончания того периода действия цены, в котором подана заявка на участие. Задаток оплачивается путем перечисления денежных средств на счет для задатков, указанный в сообщении о продаже имущества. При не поступлении задатка в указанные сроки обязанности лиц, желающих принять участие в торгах, по внесению задатка считаются невыполненными.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01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Величина снижения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цены имущества (шаг снижения) на торгах посредством публичного предложения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15 %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 имущества, установленной для продажи имущества посредством публичного предложения.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01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Минимальная цена продажи имущества (цена отсечения)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10%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цены, установленной на данных торгах посредством публичного предложения.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Период снижения: начальная цена снижается каждые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календарных дня (продолжительность периода действия определенной цены имущества) на величину снижения на данных торгах посредством публичного предложения (начальной цены, указанной в сообщении о данных торгах). Таким образом, в первый период приема заявок (указанный в сообщении о торгах) цена продажи устанавливается в размере начальной цены для данных торгов. Далее (в следующий период проведения торгов) цена снижается на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величину снижения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 так далее до тех пор, пока цена продажи имущества не достигнет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10%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(минимальная цена), которая в свою очередь действует вплоть до конца приема заявок.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39.0" w:type="dxa"/>
        <w:jc w:val="left"/>
        <w:tblInd w:w="0.0" w:type="dxa"/>
        <w:tblLayout w:type="fixed"/>
        <w:tblLook w:val="0000"/>
      </w:tblPr>
      <w:tblGrid>
        <w:gridCol w:w="5620"/>
        <w:gridCol w:w="5619"/>
        <w:tblGridChange w:id="0">
          <w:tblGrid>
            <w:gridCol w:w="5620"/>
            <w:gridCol w:w="561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Финансовый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управляющий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Бобыка Николая Александровича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Гарбузов Андрей Васильевич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500" w:top="500" w:left="500" w:right="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Заголовок1">
    <w:name w:val="Заголовок 1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0"/>
        <w:numId w:val="1"/>
      </w:numPr>
      <w:suppressAutoHyphens w:val="0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en-US"/>
    </w:rPr>
  </w:style>
  <w:style w:type="paragraph" w:styleId="Заголовок2">
    <w:name w:val="Заголовок 2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1"/>
        <w:numId w:val="1"/>
      </w:numPr>
      <w:suppressAutoHyphens w:val="0"/>
      <w:spacing w:after="80" w:before="360" w:line="276" w:lineRule="auto"/>
      <w:ind w:leftChars="-1" w:rightChars="0" w:firstLineChars="-1"/>
      <w:textDirection w:val="btLr"/>
      <w:textAlignment w:val="top"/>
      <w:outlineLvl w:val="1"/>
    </w:pPr>
    <w:rPr>
      <w:rFonts w:ascii="Calibri" w:cs="Calibri" w:eastAsia="Calibri" w:hAnsi="Calibri"/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ar-SA" w:val="en-US"/>
    </w:rPr>
  </w:style>
  <w:style w:type="paragraph" w:styleId="Заголовок3">
    <w:name w:val="Заголовок 3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2"/>
        <w:numId w:val="1"/>
      </w:numPr>
      <w:suppressAutoHyphens w:val="0"/>
      <w:spacing w:after="80" w:before="280" w:line="276" w:lineRule="auto"/>
      <w:ind w:leftChars="-1" w:rightChars="0" w:firstLineChars="-1"/>
      <w:textDirection w:val="btLr"/>
      <w:textAlignment w:val="top"/>
      <w:outlineLvl w:val="2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Заголовок4">
    <w:name w:val="Заголовок 4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3"/>
        <w:numId w:val="1"/>
      </w:numPr>
      <w:suppressAutoHyphens w:val="0"/>
      <w:spacing w:after="40" w:before="240" w:line="276" w:lineRule="auto"/>
      <w:ind w:leftChars="-1" w:rightChars="0" w:firstLineChars="-1"/>
      <w:textDirection w:val="btLr"/>
      <w:textAlignment w:val="top"/>
      <w:outlineLvl w:val="3"/>
    </w:pPr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Заголовок5">
    <w:name w:val="Заголовок 5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4"/>
        <w:numId w:val="1"/>
      </w:numPr>
      <w:suppressAutoHyphens w:val="0"/>
      <w:spacing w:after="40" w:before="220" w:line="276" w:lineRule="auto"/>
      <w:ind w:leftChars="-1" w:rightChars="0" w:firstLineChars="-1"/>
      <w:textDirection w:val="btLr"/>
      <w:textAlignment w:val="top"/>
      <w:outlineLvl w:val="4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Заголовок6">
    <w:name w:val="Заголовок 6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5"/>
        <w:numId w:val="1"/>
      </w:numPr>
      <w:suppressAutoHyphens w:val="0"/>
      <w:spacing w:after="40" w:before="200" w:line="276" w:lineRule="auto"/>
      <w:ind w:leftChars="-1" w:rightChars="0" w:firstLineChars="-1"/>
      <w:textDirection w:val="btLr"/>
      <w:textAlignment w:val="top"/>
      <w:outlineLvl w:val="5"/>
    </w:pPr>
    <w:rPr>
      <w:rFonts w:ascii="Calibri" w:cs="Calibri" w:eastAsia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Название">
    <w:name w:val="Название"/>
    <w:basedOn w:val="Обычный"/>
    <w:next w:val="Подзаголовок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8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ar-SA" w:val="en-US"/>
    </w:rPr>
  </w:style>
  <w:style w:type="paragraph" w:styleId="Подзаголовок">
    <w:name w:val="Подзаголовок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6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en-US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ankrot.fedresurs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uZ71uhDmwLY30xR1hj1NPCR84g==">AMUW2mVqGOK10PRwu3m2TmZbR4DBtFG+p1EMSZOAyXQADIE4psr4RA58pjJ8RNThep+mgDn7k5y32bKl4XYEhh5N89v4uxsC1pfJ8HDnXLy3hNVsx08aBtxAbFNzf5Fhk3V8MVmtaw4Q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2019-06-03T10:51:00Z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16.0000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